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88AB4" w14:textId="77777777" w:rsidR="006936D8" w:rsidRDefault="006936D8">
      <w:bookmarkStart w:id="0" w:name="_GoBack"/>
      <w:bookmarkEnd w:id="0"/>
    </w:p>
    <w:p w14:paraId="4E1DDD2D" w14:textId="77777777" w:rsidR="006936D8" w:rsidRDefault="006936D8"/>
    <w:p w14:paraId="6ABAF39E" w14:textId="77777777" w:rsidR="006936D8" w:rsidRDefault="00647CB8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Finanzbericht per 31.12.2019</w:t>
      </w:r>
    </w:p>
    <w:p w14:paraId="2120E04C" w14:textId="77777777" w:rsidR="006936D8" w:rsidRDefault="006936D8"/>
    <w:p w14:paraId="05498CAB" w14:textId="77777777" w:rsidR="006936D8" w:rsidRDefault="00647CB8">
      <w:pPr>
        <w:tabs>
          <w:tab w:val="left" w:pos="567"/>
        </w:tabs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Mittelherkunft:</w:t>
      </w:r>
    </w:p>
    <w:p w14:paraId="71A6336A" w14:textId="77777777" w:rsidR="006936D8" w:rsidRDefault="006936D8">
      <w:pPr>
        <w:tabs>
          <w:tab w:val="left" w:pos="567"/>
        </w:tabs>
        <w:rPr>
          <w:sz w:val="22"/>
          <w:szCs w:val="22"/>
        </w:rPr>
      </w:pPr>
    </w:p>
    <w:p w14:paraId="100F6BA9" w14:textId="77777777" w:rsidR="006936D8" w:rsidRDefault="00647CB8">
      <w:pPr>
        <w:tabs>
          <w:tab w:val="left" w:pos="426"/>
          <w:tab w:val="left" w:pos="851"/>
          <w:tab w:val="left" w:pos="6804"/>
          <w:tab w:val="left" w:pos="7371"/>
        </w:tabs>
        <w:rPr>
          <w:sz w:val="22"/>
          <w:szCs w:val="22"/>
        </w:rPr>
      </w:pPr>
      <w:r>
        <w:rPr>
          <w:sz w:val="22"/>
          <w:szCs w:val="22"/>
        </w:rPr>
        <w:t xml:space="preserve">I. </w:t>
      </w:r>
      <w:r>
        <w:rPr>
          <w:sz w:val="22"/>
          <w:szCs w:val="22"/>
        </w:rPr>
        <w:tab/>
        <w:t>Spenden</w:t>
      </w:r>
    </w:p>
    <w:p w14:paraId="3AA1F981" w14:textId="77777777" w:rsidR="006936D8" w:rsidRDefault="00647CB8">
      <w:pPr>
        <w:tabs>
          <w:tab w:val="left" w:pos="426"/>
          <w:tab w:val="left" w:pos="851"/>
          <w:tab w:val="left" w:pos="6804"/>
          <w:tab w:val="right" w:pos="7938"/>
        </w:tabs>
        <w:rPr>
          <w:sz w:val="22"/>
          <w:szCs w:val="22"/>
        </w:rPr>
      </w:pPr>
      <w:r>
        <w:rPr>
          <w:sz w:val="22"/>
          <w:szCs w:val="22"/>
        </w:rPr>
        <w:tab/>
        <w:t>a) ungewidmete Spenden</w:t>
      </w:r>
      <w:r>
        <w:rPr>
          <w:sz w:val="22"/>
          <w:szCs w:val="22"/>
        </w:rPr>
        <w:tab/>
        <w:t xml:space="preserve">€ </w:t>
      </w:r>
      <w:r>
        <w:rPr>
          <w:sz w:val="22"/>
          <w:szCs w:val="22"/>
        </w:rPr>
        <w:tab/>
        <w:t>17.070,37</w:t>
      </w:r>
    </w:p>
    <w:p w14:paraId="72ED8BCC" w14:textId="77777777" w:rsidR="006936D8" w:rsidRDefault="00647CB8">
      <w:pPr>
        <w:tabs>
          <w:tab w:val="left" w:pos="426"/>
          <w:tab w:val="left" w:pos="851"/>
          <w:tab w:val="left" w:pos="6804"/>
          <w:tab w:val="right" w:pos="7938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b) gewidmete Spenden </w:t>
      </w:r>
      <w:r>
        <w:rPr>
          <w:sz w:val="22"/>
          <w:szCs w:val="22"/>
        </w:rPr>
        <w:tab/>
        <w:t xml:space="preserve">€ </w:t>
      </w:r>
      <w:r>
        <w:rPr>
          <w:sz w:val="22"/>
          <w:szCs w:val="22"/>
        </w:rPr>
        <w:tab/>
        <w:t>35.737,00</w:t>
      </w:r>
    </w:p>
    <w:p w14:paraId="1E190B52" w14:textId="77777777" w:rsidR="006936D8" w:rsidRDefault="006936D8">
      <w:pPr>
        <w:tabs>
          <w:tab w:val="left" w:pos="426"/>
          <w:tab w:val="left" w:pos="851"/>
          <w:tab w:val="left" w:pos="6804"/>
          <w:tab w:val="left" w:pos="7371"/>
        </w:tabs>
        <w:rPr>
          <w:sz w:val="22"/>
          <w:szCs w:val="22"/>
        </w:rPr>
      </w:pPr>
    </w:p>
    <w:p w14:paraId="41D40628" w14:textId="77777777" w:rsidR="006936D8" w:rsidRDefault="00647CB8">
      <w:pPr>
        <w:tabs>
          <w:tab w:val="left" w:pos="426"/>
          <w:tab w:val="left" w:pos="851"/>
          <w:tab w:val="left" w:pos="6804"/>
          <w:tab w:val="right" w:pos="7938"/>
        </w:tabs>
        <w:rPr>
          <w:sz w:val="22"/>
          <w:szCs w:val="22"/>
        </w:rPr>
      </w:pPr>
      <w:r>
        <w:rPr>
          <w:sz w:val="22"/>
          <w:szCs w:val="22"/>
        </w:rPr>
        <w:t>II.</w:t>
      </w:r>
      <w:r>
        <w:rPr>
          <w:sz w:val="22"/>
          <w:szCs w:val="22"/>
        </w:rPr>
        <w:tab/>
        <w:t xml:space="preserve"> Mitgliedsbeiträge </w:t>
      </w:r>
      <w:r>
        <w:rPr>
          <w:sz w:val="22"/>
          <w:szCs w:val="22"/>
        </w:rPr>
        <w:tab/>
        <w:t xml:space="preserve">€ </w:t>
      </w:r>
      <w:r>
        <w:rPr>
          <w:sz w:val="22"/>
          <w:szCs w:val="22"/>
        </w:rPr>
        <w:tab/>
        <w:t>0,00</w:t>
      </w:r>
    </w:p>
    <w:p w14:paraId="7DFCFD4D" w14:textId="77777777" w:rsidR="006936D8" w:rsidRDefault="006936D8">
      <w:pPr>
        <w:tabs>
          <w:tab w:val="left" w:pos="426"/>
          <w:tab w:val="left" w:pos="851"/>
          <w:tab w:val="left" w:pos="6804"/>
          <w:tab w:val="left" w:pos="7371"/>
        </w:tabs>
        <w:rPr>
          <w:sz w:val="22"/>
          <w:szCs w:val="22"/>
        </w:rPr>
      </w:pPr>
    </w:p>
    <w:p w14:paraId="6D8E6BD4" w14:textId="77777777" w:rsidR="006936D8" w:rsidRDefault="00647CB8">
      <w:pPr>
        <w:tabs>
          <w:tab w:val="left" w:pos="426"/>
          <w:tab w:val="left" w:pos="851"/>
          <w:tab w:val="left" w:pos="6804"/>
          <w:tab w:val="left" w:pos="7371"/>
        </w:tabs>
        <w:rPr>
          <w:sz w:val="22"/>
          <w:szCs w:val="22"/>
        </w:rPr>
      </w:pPr>
      <w:r>
        <w:rPr>
          <w:sz w:val="22"/>
          <w:szCs w:val="22"/>
        </w:rPr>
        <w:t>III.</w:t>
      </w:r>
      <w:r>
        <w:rPr>
          <w:sz w:val="22"/>
          <w:szCs w:val="22"/>
        </w:rPr>
        <w:tab/>
        <w:t xml:space="preserve"> Betriebliche Einnahmen</w:t>
      </w:r>
      <w:r>
        <w:rPr>
          <w:sz w:val="22"/>
          <w:szCs w:val="22"/>
        </w:rPr>
        <w:tab/>
      </w:r>
    </w:p>
    <w:p w14:paraId="0BCBA3C6" w14:textId="77777777" w:rsidR="006936D8" w:rsidRDefault="00647CB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6804"/>
          <w:tab w:val="right" w:pos="7938"/>
        </w:tabs>
        <w:ind w:firstLine="425"/>
        <w:rPr>
          <w:sz w:val="22"/>
          <w:szCs w:val="22"/>
        </w:rPr>
      </w:pPr>
      <w:r>
        <w:rPr>
          <w:sz w:val="22"/>
          <w:szCs w:val="22"/>
        </w:rPr>
        <w:t>a) betriebliche Einnahmen aus öffentlichen Mitteln</w:t>
      </w:r>
      <w:r>
        <w:rPr>
          <w:sz w:val="22"/>
          <w:szCs w:val="22"/>
        </w:rPr>
        <w:tab/>
        <w:t xml:space="preserve">€ </w:t>
      </w:r>
      <w:r>
        <w:rPr>
          <w:sz w:val="22"/>
          <w:szCs w:val="22"/>
        </w:rPr>
        <w:tab/>
        <w:t>0,00</w:t>
      </w:r>
    </w:p>
    <w:p w14:paraId="1E568ADE" w14:textId="77777777" w:rsidR="006936D8" w:rsidRDefault="00647CB8">
      <w:pPr>
        <w:tabs>
          <w:tab w:val="left" w:pos="426"/>
          <w:tab w:val="left" w:pos="851"/>
          <w:tab w:val="left" w:pos="6804"/>
          <w:tab w:val="right" w:pos="7938"/>
        </w:tabs>
        <w:rPr>
          <w:sz w:val="22"/>
          <w:szCs w:val="22"/>
        </w:rPr>
      </w:pPr>
      <w:r>
        <w:rPr>
          <w:sz w:val="22"/>
          <w:szCs w:val="22"/>
        </w:rPr>
        <w:tab/>
        <w:t>b) sonstige betriebliche Einnahmen</w:t>
      </w:r>
      <w:r>
        <w:rPr>
          <w:sz w:val="22"/>
          <w:szCs w:val="22"/>
        </w:rPr>
        <w:tab/>
        <w:t>€</w:t>
      </w:r>
      <w:r>
        <w:rPr>
          <w:sz w:val="22"/>
          <w:szCs w:val="22"/>
        </w:rPr>
        <w:tab/>
        <w:t>300,00</w:t>
      </w:r>
    </w:p>
    <w:p w14:paraId="791A395E" w14:textId="77777777" w:rsidR="006936D8" w:rsidRDefault="00647CB8">
      <w:pPr>
        <w:tabs>
          <w:tab w:val="left" w:pos="426"/>
          <w:tab w:val="left" w:pos="851"/>
          <w:tab w:val="left" w:pos="6804"/>
          <w:tab w:val="left" w:pos="7371"/>
        </w:tabs>
        <w:rPr>
          <w:sz w:val="22"/>
          <w:szCs w:val="22"/>
        </w:rPr>
      </w:pPr>
      <w:r>
        <w:rPr>
          <w:sz w:val="22"/>
          <w:szCs w:val="22"/>
        </w:rPr>
        <w:t>3.</w:t>
      </w:r>
    </w:p>
    <w:p w14:paraId="7E17B95D" w14:textId="77777777" w:rsidR="006936D8" w:rsidRDefault="00647CB8">
      <w:pPr>
        <w:tabs>
          <w:tab w:val="left" w:pos="426"/>
          <w:tab w:val="left" w:pos="851"/>
          <w:tab w:val="left" w:pos="6804"/>
          <w:tab w:val="right" w:pos="7938"/>
        </w:tabs>
        <w:rPr>
          <w:sz w:val="22"/>
          <w:szCs w:val="22"/>
        </w:rPr>
      </w:pPr>
      <w:r>
        <w:rPr>
          <w:sz w:val="22"/>
          <w:szCs w:val="22"/>
        </w:rPr>
        <w:t xml:space="preserve">IV. </w:t>
      </w:r>
      <w:r>
        <w:rPr>
          <w:sz w:val="22"/>
          <w:szCs w:val="22"/>
        </w:rPr>
        <w:tab/>
        <w:t>Subventionen und Zuschüsse der öffentlichen Hand</w:t>
      </w:r>
      <w:r>
        <w:rPr>
          <w:sz w:val="22"/>
          <w:szCs w:val="22"/>
        </w:rPr>
        <w:tab/>
        <w:t>€</w:t>
      </w:r>
      <w:r>
        <w:rPr>
          <w:sz w:val="22"/>
          <w:szCs w:val="22"/>
        </w:rPr>
        <w:tab/>
        <w:t xml:space="preserve"> 0,00</w:t>
      </w:r>
    </w:p>
    <w:p w14:paraId="6F2F2C7A" w14:textId="77777777" w:rsidR="006936D8" w:rsidRDefault="006936D8">
      <w:pPr>
        <w:tabs>
          <w:tab w:val="left" w:pos="426"/>
          <w:tab w:val="left" w:pos="851"/>
          <w:tab w:val="left" w:pos="6804"/>
          <w:tab w:val="left" w:pos="7371"/>
        </w:tabs>
        <w:rPr>
          <w:sz w:val="22"/>
          <w:szCs w:val="22"/>
        </w:rPr>
      </w:pPr>
    </w:p>
    <w:p w14:paraId="7FCA42B9" w14:textId="77777777" w:rsidR="006936D8" w:rsidRDefault="00647CB8">
      <w:pPr>
        <w:tabs>
          <w:tab w:val="left" w:pos="426"/>
          <w:tab w:val="left" w:pos="851"/>
          <w:tab w:val="left" w:pos="6804"/>
          <w:tab w:val="right" w:pos="7938"/>
        </w:tabs>
        <w:rPr>
          <w:sz w:val="22"/>
          <w:szCs w:val="22"/>
        </w:rPr>
      </w:pPr>
      <w:r>
        <w:rPr>
          <w:sz w:val="22"/>
          <w:szCs w:val="22"/>
        </w:rPr>
        <w:t>V.</w:t>
      </w:r>
      <w:r>
        <w:rPr>
          <w:sz w:val="22"/>
          <w:szCs w:val="22"/>
        </w:rPr>
        <w:tab/>
        <w:t xml:space="preserve"> Sonstige Einnahmen</w:t>
      </w:r>
    </w:p>
    <w:p w14:paraId="0D6E9D89" w14:textId="77777777" w:rsidR="006936D8" w:rsidRDefault="00647CB8">
      <w:pPr>
        <w:tabs>
          <w:tab w:val="left" w:pos="426"/>
          <w:tab w:val="left" w:pos="851"/>
          <w:tab w:val="left" w:pos="6804"/>
          <w:tab w:val="right" w:pos="7938"/>
        </w:tabs>
        <w:rPr>
          <w:sz w:val="22"/>
          <w:szCs w:val="22"/>
        </w:rPr>
      </w:pPr>
      <w:r>
        <w:rPr>
          <w:sz w:val="22"/>
          <w:szCs w:val="22"/>
        </w:rPr>
        <w:tab/>
        <w:t>a) Vermögensverwaltung</w:t>
      </w:r>
      <w:r>
        <w:rPr>
          <w:sz w:val="22"/>
          <w:szCs w:val="22"/>
        </w:rPr>
        <w:tab/>
        <w:t xml:space="preserve">€ </w:t>
      </w:r>
      <w:r>
        <w:rPr>
          <w:sz w:val="22"/>
          <w:szCs w:val="22"/>
        </w:rPr>
        <w:tab/>
        <w:t>0,00</w:t>
      </w:r>
    </w:p>
    <w:p w14:paraId="679E3AA7" w14:textId="77777777" w:rsidR="006936D8" w:rsidRDefault="00647CB8">
      <w:pPr>
        <w:tabs>
          <w:tab w:val="left" w:pos="426"/>
          <w:tab w:val="left" w:pos="851"/>
          <w:tab w:val="left" w:pos="6804"/>
          <w:tab w:val="right" w:pos="7938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 xml:space="preserve">b) sonstige andere Einnahmen </w:t>
      </w:r>
      <w:r>
        <w:rPr>
          <w:sz w:val="22"/>
          <w:szCs w:val="22"/>
        </w:rPr>
        <w:tab/>
        <w:t xml:space="preserve">€ </w:t>
      </w:r>
      <w:r>
        <w:rPr>
          <w:sz w:val="22"/>
          <w:szCs w:val="22"/>
        </w:rPr>
        <w:tab/>
        <w:t>98,52</w:t>
      </w:r>
    </w:p>
    <w:p w14:paraId="3C3D071D" w14:textId="77777777" w:rsidR="006936D8" w:rsidRDefault="006936D8">
      <w:pPr>
        <w:tabs>
          <w:tab w:val="left" w:pos="426"/>
          <w:tab w:val="left" w:pos="851"/>
          <w:tab w:val="left" w:pos="6804"/>
          <w:tab w:val="left" w:pos="7371"/>
        </w:tabs>
        <w:rPr>
          <w:sz w:val="22"/>
          <w:szCs w:val="22"/>
        </w:rPr>
      </w:pPr>
    </w:p>
    <w:p w14:paraId="0C46B356" w14:textId="77777777" w:rsidR="006936D8" w:rsidRDefault="00647CB8">
      <w:pPr>
        <w:tabs>
          <w:tab w:val="left" w:pos="426"/>
          <w:tab w:val="left" w:pos="851"/>
          <w:tab w:val="left" w:pos="6804"/>
          <w:tab w:val="left" w:pos="7371"/>
        </w:tabs>
        <w:rPr>
          <w:sz w:val="22"/>
          <w:szCs w:val="22"/>
        </w:rPr>
      </w:pPr>
      <w:r>
        <w:rPr>
          <w:sz w:val="22"/>
          <w:szCs w:val="22"/>
        </w:rPr>
        <w:t>VI.</w:t>
      </w:r>
      <w:r>
        <w:rPr>
          <w:sz w:val="22"/>
          <w:szCs w:val="22"/>
        </w:rPr>
        <w:tab/>
        <w:t xml:space="preserve">Auflösung von Rücklagen und Verwendung von zweckgewidmeten </w:t>
      </w:r>
    </w:p>
    <w:p w14:paraId="0F5AAEE1" w14:textId="77777777" w:rsidR="006936D8" w:rsidRDefault="00647CB8">
      <w:pPr>
        <w:tabs>
          <w:tab w:val="left" w:pos="426"/>
          <w:tab w:val="left" w:pos="851"/>
          <w:tab w:val="left" w:pos="6804"/>
          <w:tab w:val="right" w:pos="7938"/>
        </w:tabs>
        <w:rPr>
          <w:sz w:val="22"/>
          <w:szCs w:val="22"/>
        </w:rPr>
      </w:pPr>
      <w:r>
        <w:rPr>
          <w:sz w:val="22"/>
          <w:szCs w:val="22"/>
        </w:rPr>
        <w:tab/>
        <w:t>Mitteln</w:t>
      </w:r>
      <w:r>
        <w:rPr>
          <w:sz w:val="22"/>
          <w:szCs w:val="22"/>
        </w:rPr>
        <w:tab/>
        <w:t xml:space="preserve">€ </w:t>
      </w:r>
      <w:r>
        <w:rPr>
          <w:sz w:val="22"/>
          <w:szCs w:val="22"/>
        </w:rPr>
        <w:tab/>
        <w:t>0,00</w:t>
      </w:r>
    </w:p>
    <w:p w14:paraId="24F3AFE7" w14:textId="77777777" w:rsidR="006936D8" w:rsidRDefault="006936D8">
      <w:pPr>
        <w:tabs>
          <w:tab w:val="left" w:pos="426"/>
          <w:tab w:val="left" w:pos="851"/>
          <w:tab w:val="left" w:pos="6804"/>
          <w:tab w:val="right" w:pos="7938"/>
        </w:tabs>
        <w:rPr>
          <w:sz w:val="22"/>
          <w:szCs w:val="22"/>
        </w:rPr>
      </w:pPr>
    </w:p>
    <w:p w14:paraId="33AFF34E" w14:textId="77777777" w:rsidR="006936D8" w:rsidRDefault="00647CB8">
      <w:pPr>
        <w:tabs>
          <w:tab w:val="left" w:pos="426"/>
          <w:tab w:val="left" w:pos="851"/>
          <w:tab w:val="left" w:pos="6804"/>
          <w:tab w:val="right" w:pos="7938"/>
        </w:tabs>
        <w:rPr>
          <w:sz w:val="22"/>
          <w:szCs w:val="22"/>
        </w:rPr>
      </w:pPr>
      <w:r>
        <w:rPr>
          <w:sz w:val="22"/>
          <w:szCs w:val="22"/>
        </w:rPr>
        <w:t>VII. Auflösung von Rücklagen</w:t>
      </w:r>
      <w:r>
        <w:rPr>
          <w:sz w:val="22"/>
          <w:szCs w:val="22"/>
        </w:rPr>
        <w:tab/>
        <w:t>€           0,00</w:t>
      </w:r>
      <w:r>
        <w:rPr>
          <w:sz w:val="22"/>
          <w:szCs w:val="22"/>
        </w:rPr>
        <w:tab/>
      </w:r>
    </w:p>
    <w:p w14:paraId="0015CEA2" w14:textId="77777777" w:rsidR="006936D8" w:rsidRDefault="006936D8">
      <w:pPr>
        <w:tabs>
          <w:tab w:val="left" w:pos="426"/>
          <w:tab w:val="left" w:pos="851"/>
          <w:tab w:val="left" w:pos="6804"/>
          <w:tab w:val="right" w:pos="7938"/>
        </w:tabs>
        <w:rPr>
          <w:sz w:val="22"/>
          <w:szCs w:val="22"/>
        </w:rPr>
      </w:pPr>
    </w:p>
    <w:p w14:paraId="5FA4C16A" w14:textId="77777777" w:rsidR="006936D8" w:rsidRDefault="00647CB8">
      <w:pPr>
        <w:tabs>
          <w:tab w:val="left" w:pos="426"/>
          <w:tab w:val="left" w:pos="851"/>
          <w:tab w:val="left" w:pos="6804"/>
          <w:tab w:val="right" w:pos="7938"/>
        </w:tabs>
        <w:rPr>
          <w:sz w:val="22"/>
          <w:szCs w:val="22"/>
        </w:rPr>
      </w:pPr>
      <w:r>
        <w:rPr>
          <w:sz w:val="22"/>
          <w:szCs w:val="22"/>
        </w:rPr>
        <w:t>VIII. Jahresverlust</w:t>
      </w:r>
      <w:r>
        <w:rPr>
          <w:sz w:val="22"/>
          <w:szCs w:val="22"/>
        </w:rPr>
        <w:tab/>
        <w:t>€           0,00</w:t>
      </w:r>
    </w:p>
    <w:p w14:paraId="4E9CF1ED" w14:textId="77777777" w:rsidR="006936D8" w:rsidRDefault="006936D8">
      <w:pPr>
        <w:tabs>
          <w:tab w:val="left" w:pos="426"/>
          <w:tab w:val="left" w:pos="851"/>
          <w:tab w:val="left" w:pos="6804"/>
          <w:tab w:val="left" w:pos="7371"/>
        </w:tabs>
        <w:rPr>
          <w:sz w:val="22"/>
          <w:szCs w:val="22"/>
          <w:u w:val="single"/>
        </w:rPr>
      </w:pPr>
    </w:p>
    <w:p w14:paraId="75F9E038" w14:textId="77777777" w:rsidR="006936D8" w:rsidRDefault="00647CB8">
      <w:pPr>
        <w:tabs>
          <w:tab w:val="left" w:pos="426"/>
          <w:tab w:val="left" w:pos="851"/>
          <w:tab w:val="left" w:pos="6804"/>
          <w:tab w:val="right" w:pos="7938"/>
        </w:tabs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Summe Mittelherkunft</w:t>
      </w:r>
      <w:r>
        <w:rPr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>€</w:t>
      </w:r>
      <w:r>
        <w:rPr>
          <w:b/>
          <w:sz w:val="22"/>
          <w:szCs w:val="22"/>
          <w:u w:val="single"/>
        </w:rPr>
        <w:tab/>
        <w:t>53.205,89</w:t>
      </w:r>
    </w:p>
    <w:p w14:paraId="0E1BBD5B" w14:textId="77777777" w:rsidR="006936D8" w:rsidRDefault="006936D8">
      <w:pPr>
        <w:tabs>
          <w:tab w:val="left" w:pos="426"/>
          <w:tab w:val="left" w:pos="851"/>
          <w:tab w:val="left" w:pos="6804"/>
          <w:tab w:val="left" w:pos="7371"/>
        </w:tabs>
        <w:rPr>
          <w:sz w:val="22"/>
          <w:szCs w:val="22"/>
        </w:rPr>
      </w:pPr>
    </w:p>
    <w:p w14:paraId="593C0D05" w14:textId="77777777" w:rsidR="006936D8" w:rsidRDefault="006936D8">
      <w:pPr>
        <w:tabs>
          <w:tab w:val="left" w:pos="426"/>
          <w:tab w:val="left" w:pos="851"/>
          <w:tab w:val="left" w:pos="6804"/>
          <w:tab w:val="left" w:pos="7371"/>
        </w:tabs>
        <w:rPr>
          <w:sz w:val="22"/>
          <w:szCs w:val="22"/>
        </w:rPr>
      </w:pPr>
    </w:p>
    <w:p w14:paraId="6FCC6529" w14:textId="77777777" w:rsidR="006936D8" w:rsidRDefault="00647CB8">
      <w:pPr>
        <w:tabs>
          <w:tab w:val="left" w:pos="426"/>
          <w:tab w:val="left" w:pos="851"/>
          <w:tab w:val="left" w:pos="6804"/>
          <w:tab w:val="left" w:pos="7371"/>
        </w:tabs>
        <w:rPr>
          <w:sz w:val="22"/>
          <w:szCs w:val="22"/>
        </w:rPr>
      </w:pPr>
      <w:r>
        <w:rPr>
          <w:sz w:val="22"/>
          <w:szCs w:val="22"/>
        </w:rPr>
        <w:t>Mittelverwend</w:t>
      </w:r>
      <w:r>
        <w:rPr>
          <w:sz w:val="22"/>
          <w:szCs w:val="22"/>
        </w:rPr>
        <w:t>ung</w:t>
      </w:r>
    </w:p>
    <w:p w14:paraId="0F51C8C3" w14:textId="77777777" w:rsidR="006936D8" w:rsidRDefault="006936D8">
      <w:pPr>
        <w:tabs>
          <w:tab w:val="left" w:pos="426"/>
          <w:tab w:val="left" w:pos="851"/>
          <w:tab w:val="left" w:pos="6804"/>
          <w:tab w:val="left" w:pos="7371"/>
        </w:tabs>
        <w:rPr>
          <w:sz w:val="22"/>
          <w:szCs w:val="22"/>
        </w:rPr>
      </w:pPr>
    </w:p>
    <w:p w14:paraId="4F8FA5D9" w14:textId="77777777" w:rsidR="006936D8" w:rsidRDefault="00647CB8">
      <w:pPr>
        <w:tabs>
          <w:tab w:val="left" w:pos="426"/>
          <w:tab w:val="left" w:pos="851"/>
          <w:tab w:val="left" w:pos="6804"/>
          <w:tab w:val="right" w:pos="7938"/>
        </w:tabs>
        <w:rPr>
          <w:sz w:val="22"/>
          <w:szCs w:val="22"/>
        </w:rPr>
      </w:pPr>
      <w:r>
        <w:rPr>
          <w:sz w:val="22"/>
          <w:szCs w:val="22"/>
        </w:rPr>
        <w:t xml:space="preserve">I. </w:t>
      </w:r>
      <w:r>
        <w:rPr>
          <w:sz w:val="22"/>
          <w:szCs w:val="22"/>
        </w:rPr>
        <w:tab/>
        <w:t>Leistungen für statutarisch festgelegte Zwecke</w:t>
      </w:r>
      <w:r>
        <w:rPr>
          <w:sz w:val="22"/>
          <w:szCs w:val="22"/>
        </w:rPr>
        <w:tab/>
        <w:t xml:space="preserve">€ </w:t>
      </w:r>
      <w:r>
        <w:rPr>
          <w:sz w:val="22"/>
          <w:szCs w:val="22"/>
        </w:rPr>
        <w:tab/>
        <w:t>42.151,27</w:t>
      </w:r>
    </w:p>
    <w:p w14:paraId="54DA5AD6" w14:textId="77777777" w:rsidR="006936D8" w:rsidRDefault="006936D8">
      <w:pPr>
        <w:tabs>
          <w:tab w:val="left" w:pos="426"/>
          <w:tab w:val="left" w:pos="851"/>
          <w:tab w:val="left" w:pos="6804"/>
          <w:tab w:val="left" w:pos="7371"/>
        </w:tabs>
        <w:rPr>
          <w:sz w:val="22"/>
          <w:szCs w:val="22"/>
        </w:rPr>
      </w:pPr>
    </w:p>
    <w:p w14:paraId="57DB97E3" w14:textId="77777777" w:rsidR="006936D8" w:rsidRDefault="00647CB8">
      <w:pPr>
        <w:tabs>
          <w:tab w:val="left" w:pos="426"/>
          <w:tab w:val="left" w:pos="851"/>
          <w:tab w:val="left" w:pos="6804"/>
          <w:tab w:val="right" w:pos="7938"/>
        </w:tabs>
        <w:rPr>
          <w:sz w:val="22"/>
          <w:szCs w:val="22"/>
        </w:rPr>
      </w:pPr>
      <w:r>
        <w:rPr>
          <w:sz w:val="22"/>
          <w:szCs w:val="22"/>
        </w:rPr>
        <w:t xml:space="preserve">II. </w:t>
      </w:r>
      <w:r>
        <w:rPr>
          <w:sz w:val="22"/>
          <w:szCs w:val="22"/>
        </w:rPr>
        <w:tab/>
        <w:t>Spendenwerbung</w:t>
      </w:r>
      <w:r>
        <w:rPr>
          <w:sz w:val="22"/>
          <w:szCs w:val="22"/>
        </w:rPr>
        <w:tab/>
        <w:t xml:space="preserve">€ </w:t>
      </w:r>
      <w:r>
        <w:rPr>
          <w:sz w:val="22"/>
          <w:szCs w:val="22"/>
        </w:rPr>
        <w:tab/>
        <w:t>0,00</w:t>
      </w:r>
    </w:p>
    <w:p w14:paraId="1E5EB8A2" w14:textId="77777777" w:rsidR="006936D8" w:rsidRDefault="006936D8">
      <w:pPr>
        <w:tabs>
          <w:tab w:val="left" w:pos="426"/>
          <w:tab w:val="left" w:pos="851"/>
          <w:tab w:val="left" w:pos="6804"/>
          <w:tab w:val="left" w:pos="7371"/>
        </w:tabs>
        <w:rPr>
          <w:sz w:val="22"/>
          <w:szCs w:val="22"/>
        </w:rPr>
      </w:pPr>
    </w:p>
    <w:p w14:paraId="32DDD82C" w14:textId="77777777" w:rsidR="006936D8" w:rsidRDefault="00647CB8">
      <w:pPr>
        <w:tabs>
          <w:tab w:val="left" w:pos="426"/>
          <w:tab w:val="left" w:pos="851"/>
          <w:tab w:val="left" w:pos="6804"/>
          <w:tab w:val="right" w:pos="7938"/>
        </w:tabs>
        <w:rPr>
          <w:sz w:val="22"/>
          <w:szCs w:val="22"/>
        </w:rPr>
      </w:pPr>
      <w:r>
        <w:rPr>
          <w:sz w:val="22"/>
          <w:szCs w:val="22"/>
        </w:rPr>
        <w:t>III.</w:t>
      </w:r>
      <w:r>
        <w:rPr>
          <w:sz w:val="22"/>
          <w:szCs w:val="22"/>
        </w:rPr>
        <w:tab/>
        <w:t>Verwaltungsaufwand</w:t>
      </w:r>
      <w:r>
        <w:rPr>
          <w:sz w:val="22"/>
          <w:szCs w:val="22"/>
        </w:rPr>
        <w:tab/>
        <w:t xml:space="preserve">€ </w:t>
      </w:r>
      <w:r>
        <w:rPr>
          <w:sz w:val="22"/>
          <w:szCs w:val="22"/>
        </w:rPr>
        <w:tab/>
        <w:t>407,02</w:t>
      </w:r>
    </w:p>
    <w:p w14:paraId="03BAE81B" w14:textId="77777777" w:rsidR="006936D8" w:rsidRDefault="006936D8">
      <w:pPr>
        <w:tabs>
          <w:tab w:val="left" w:pos="426"/>
          <w:tab w:val="left" w:pos="851"/>
          <w:tab w:val="left" w:pos="6804"/>
          <w:tab w:val="left" w:pos="7371"/>
        </w:tabs>
        <w:rPr>
          <w:sz w:val="22"/>
          <w:szCs w:val="22"/>
        </w:rPr>
      </w:pPr>
    </w:p>
    <w:p w14:paraId="3466F84D" w14:textId="77777777" w:rsidR="006936D8" w:rsidRDefault="00647CB8">
      <w:pPr>
        <w:tabs>
          <w:tab w:val="left" w:pos="426"/>
          <w:tab w:val="left" w:pos="851"/>
          <w:tab w:val="left" w:pos="6804"/>
          <w:tab w:val="right" w:pos="7938"/>
        </w:tabs>
        <w:rPr>
          <w:sz w:val="22"/>
          <w:szCs w:val="22"/>
        </w:rPr>
      </w:pPr>
      <w:r>
        <w:rPr>
          <w:sz w:val="22"/>
          <w:szCs w:val="22"/>
        </w:rPr>
        <w:t>IV.</w:t>
      </w:r>
      <w:r>
        <w:rPr>
          <w:sz w:val="22"/>
          <w:szCs w:val="22"/>
        </w:rPr>
        <w:tab/>
        <w:t>Sonstiger Aufwand</w:t>
      </w:r>
      <w:r>
        <w:rPr>
          <w:sz w:val="22"/>
          <w:szCs w:val="22"/>
        </w:rPr>
        <w:tab/>
        <w:t>€</w:t>
      </w:r>
      <w:r>
        <w:rPr>
          <w:sz w:val="22"/>
          <w:szCs w:val="22"/>
        </w:rPr>
        <w:tab/>
        <w:t xml:space="preserve"> 0,00</w:t>
      </w:r>
    </w:p>
    <w:p w14:paraId="6D50670E" w14:textId="77777777" w:rsidR="006936D8" w:rsidRDefault="006936D8">
      <w:pPr>
        <w:tabs>
          <w:tab w:val="left" w:pos="426"/>
          <w:tab w:val="left" w:pos="851"/>
          <w:tab w:val="left" w:pos="6804"/>
          <w:tab w:val="left" w:pos="7371"/>
        </w:tabs>
        <w:rPr>
          <w:sz w:val="22"/>
          <w:szCs w:val="22"/>
        </w:rPr>
      </w:pPr>
    </w:p>
    <w:p w14:paraId="408E700F" w14:textId="77777777" w:rsidR="006936D8" w:rsidRDefault="00647CB8">
      <w:pPr>
        <w:tabs>
          <w:tab w:val="left" w:pos="426"/>
          <w:tab w:val="left" w:pos="851"/>
          <w:tab w:val="left" w:pos="6804"/>
          <w:tab w:val="right" w:pos="7938"/>
        </w:tabs>
        <w:rPr>
          <w:sz w:val="22"/>
          <w:szCs w:val="22"/>
        </w:rPr>
      </w:pPr>
      <w:r>
        <w:rPr>
          <w:sz w:val="22"/>
          <w:szCs w:val="22"/>
        </w:rPr>
        <w:t>V.</w:t>
      </w:r>
      <w:r>
        <w:rPr>
          <w:sz w:val="22"/>
          <w:szCs w:val="22"/>
        </w:rPr>
        <w:tab/>
        <w:t>Zuführung zu Rücklagen und Zweckwidmung</w:t>
      </w:r>
      <w:r>
        <w:rPr>
          <w:sz w:val="22"/>
          <w:szCs w:val="22"/>
        </w:rPr>
        <w:tab/>
        <w:t xml:space="preserve">€ </w:t>
      </w:r>
      <w:r>
        <w:rPr>
          <w:sz w:val="22"/>
          <w:szCs w:val="22"/>
        </w:rPr>
        <w:tab/>
        <w:t xml:space="preserve"> 0,00</w:t>
      </w:r>
    </w:p>
    <w:p w14:paraId="336DBF8C" w14:textId="77777777" w:rsidR="006936D8" w:rsidRDefault="006936D8">
      <w:pPr>
        <w:tabs>
          <w:tab w:val="left" w:pos="426"/>
          <w:tab w:val="left" w:pos="851"/>
          <w:tab w:val="left" w:pos="6804"/>
          <w:tab w:val="right" w:pos="7938"/>
        </w:tabs>
        <w:rPr>
          <w:sz w:val="22"/>
          <w:szCs w:val="22"/>
        </w:rPr>
      </w:pPr>
    </w:p>
    <w:p w14:paraId="145A3E5F" w14:textId="77777777" w:rsidR="006936D8" w:rsidRDefault="00647CB8">
      <w:pPr>
        <w:tabs>
          <w:tab w:val="left" w:pos="426"/>
          <w:tab w:val="left" w:pos="851"/>
          <w:tab w:val="left" w:pos="6804"/>
          <w:tab w:val="right" w:pos="7938"/>
        </w:tabs>
        <w:rPr>
          <w:sz w:val="22"/>
          <w:szCs w:val="22"/>
        </w:rPr>
      </w:pPr>
      <w:r>
        <w:rPr>
          <w:sz w:val="22"/>
          <w:szCs w:val="22"/>
        </w:rPr>
        <w:t>VI. Zuführung zu Rücklagen</w:t>
      </w:r>
      <w:r>
        <w:rPr>
          <w:sz w:val="22"/>
          <w:szCs w:val="22"/>
        </w:rPr>
        <w:tab/>
        <w:t xml:space="preserve">€   </w:t>
      </w:r>
      <w:r>
        <w:rPr>
          <w:sz w:val="22"/>
          <w:szCs w:val="22"/>
        </w:rPr>
        <w:tab/>
        <w:t xml:space="preserve"> 0,00</w:t>
      </w:r>
    </w:p>
    <w:p w14:paraId="65177430" w14:textId="77777777" w:rsidR="006936D8" w:rsidRDefault="006936D8">
      <w:pPr>
        <w:tabs>
          <w:tab w:val="left" w:pos="426"/>
          <w:tab w:val="left" w:pos="851"/>
          <w:tab w:val="left" w:pos="6804"/>
          <w:tab w:val="right" w:pos="7938"/>
        </w:tabs>
        <w:rPr>
          <w:sz w:val="22"/>
          <w:szCs w:val="22"/>
        </w:rPr>
      </w:pPr>
    </w:p>
    <w:p w14:paraId="4FD13FAF" w14:textId="77777777" w:rsidR="006936D8" w:rsidRDefault="00647CB8">
      <w:pPr>
        <w:tabs>
          <w:tab w:val="left" w:pos="426"/>
          <w:tab w:val="left" w:pos="851"/>
          <w:tab w:val="left" w:pos="6804"/>
          <w:tab w:val="right" w:pos="7938"/>
        </w:tabs>
        <w:rPr>
          <w:sz w:val="22"/>
          <w:szCs w:val="22"/>
        </w:rPr>
      </w:pPr>
      <w:r>
        <w:rPr>
          <w:sz w:val="22"/>
          <w:szCs w:val="22"/>
        </w:rPr>
        <w:t>VII. Jahresüberschuss</w:t>
      </w:r>
      <w:r>
        <w:rPr>
          <w:sz w:val="22"/>
          <w:szCs w:val="22"/>
        </w:rPr>
        <w:tab/>
        <w:t xml:space="preserve">€ </w:t>
      </w:r>
      <w:r>
        <w:rPr>
          <w:sz w:val="22"/>
          <w:szCs w:val="22"/>
        </w:rPr>
        <w:tab/>
        <w:t>10.647,60</w:t>
      </w:r>
    </w:p>
    <w:p w14:paraId="29850C25" w14:textId="77777777" w:rsidR="006936D8" w:rsidRDefault="006936D8">
      <w:pPr>
        <w:tabs>
          <w:tab w:val="left" w:pos="426"/>
          <w:tab w:val="left" w:pos="851"/>
          <w:tab w:val="left" w:pos="6804"/>
          <w:tab w:val="left" w:pos="7371"/>
        </w:tabs>
        <w:rPr>
          <w:sz w:val="22"/>
          <w:szCs w:val="22"/>
          <w:u w:val="single"/>
        </w:rPr>
      </w:pPr>
    </w:p>
    <w:p w14:paraId="702FACAC" w14:textId="77777777" w:rsidR="006936D8" w:rsidRDefault="00647CB8">
      <w:pPr>
        <w:tabs>
          <w:tab w:val="left" w:pos="426"/>
          <w:tab w:val="left" w:pos="851"/>
          <w:tab w:val="left" w:pos="6804"/>
          <w:tab w:val="right" w:pos="7938"/>
        </w:tabs>
        <w:rPr>
          <w:b/>
          <w:sz w:val="22"/>
          <w:szCs w:val="22"/>
          <w:u w:val="single"/>
        </w:rPr>
      </w:pPr>
      <w:bookmarkStart w:id="1" w:name="_heading=h.gjdgxs" w:colFirst="0" w:colLast="0"/>
      <w:bookmarkEnd w:id="1"/>
      <w:r>
        <w:rPr>
          <w:sz w:val="22"/>
          <w:szCs w:val="22"/>
          <w:u w:val="single"/>
        </w:rPr>
        <w:t>Summe Mittelverwendung</w:t>
      </w:r>
      <w:r>
        <w:rPr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 xml:space="preserve">€ </w:t>
      </w:r>
      <w:r>
        <w:rPr>
          <w:b/>
          <w:sz w:val="22"/>
          <w:szCs w:val="22"/>
          <w:u w:val="single"/>
        </w:rPr>
        <w:tab/>
        <w:t>42.558,29</w:t>
      </w:r>
    </w:p>
    <w:p w14:paraId="70003C64" w14:textId="77777777" w:rsidR="006936D8" w:rsidRDefault="006936D8">
      <w:pPr>
        <w:tabs>
          <w:tab w:val="left" w:pos="567"/>
          <w:tab w:val="left" w:pos="6804"/>
        </w:tabs>
      </w:pPr>
    </w:p>
    <w:p w14:paraId="5419B68C" w14:textId="77777777" w:rsidR="006936D8" w:rsidRDefault="00647CB8">
      <w:pPr>
        <w:tabs>
          <w:tab w:val="left" w:pos="567"/>
          <w:tab w:val="left" w:pos="6804"/>
        </w:tabs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A93E9E9" wp14:editId="47817399">
            <wp:simplePos x="0" y="0"/>
            <wp:positionH relativeFrom="column">
              <wp:posOffset>133350</wp:posOffset>
            </wp:positionH>
            <wp:positionV relativeFrom="paragraph">
              <wp:posOffset>85725</wp:posOffset>
            </wp:positionV>
            <wp:extent cx="2018030" cy="542925"/>
            <wp:effectExtent l="0" t="0" r="0" b="0"/>
            <wp:wrapSquare wrapText="bothSides" distT="0" distB="0" distL="114300" distR="114300"/>
            <wp:docPr id="3" name="image1.jpg" descr="attachment_0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ttachment_00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8030" cy="542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97CFA30" w14:textId="77777777" w:rsidR="006936D8" w:rsidRDefault="006936D8">
      <w:pPr>
        <w:tabs>
          <w:tab w:val="left" w:pos="567"/>
          <w:tab w:val="left" w:pos="6804"/>
        </w:tabs>
      </w:pPr>
    </w:p>
    <w:p w14:paraId="4A9701C4" w14:textId="77777777" w:rsidR="006936D8" w:rsidRDefault="006936D8">
      <w:pPr>
        <w:tabs>
          <w:tab w:val="left" w:pos="567"/>
          <w:tab w:val="left" w:pos="6804"/>
        </w:tabs>
      </w:pPr>
    </w:p>
    <w:p w14:paraId="1E2B9FA3" w14:textId="77777777" w:rsidR="006936D8" w:rsidRDefault="006936D8">
      <w:pPr>
        <w:tabs>
          <w:tab w:val="left" w:pos="567"/>
          <w:tab w:val="left" w:pos="6804"/>
        </w:tabs>
      </w:pPr>
    </w:p>
    <w:p w14:paraId="0A97E51E" w14:textId="77777777" w:rsidR="006936D8" w:rsidRDefault="006936D8">
      <w:pPr>
        <w:tabs>
          <w:tab w:val="left" w:pos="567"/>
          <w:tab w:val="left" w:pos="6804"/>
        </w:tabs>
      </w:pPr>
    </w:p>
    <w:p w14:paraId="003D6C85" w14:textId="77777777" w:rsidR="006936D8" w:rsidRDefault="00647CB8">
      <w:pPr>
        <w:tabs>
          <w:tab w:val="left" w:pos="567"/>
          <w:tab w:val="left" w:pos="6804"/>
        </w:tabs>
      </w:pPr>
      <w:r>
        <w:t>Sabine Appel-Mohrs</w:t>
      </w:r>
    </w:p>
    <w:p w14:paraId="4F78DBC5" w14:textId="77777777" w:rsidR="006936D8" w:rsidRDefault="00647CB8">
      <w:pPr>
        <w:tabs>
          <w:tab w:val="left" w:pos="567"/>
          <w:tab w:val="left" w:pos="6804"/>
        </w:tabs>
      </w:pPr>
      <w:r>
        <w:t>Obfrau von Tränen trocknen in Afrika e.V.</w:t>
      </w:r>
    </w:p>
    <w:sectPr w:rsidR="006936D8">
      <w:pgSz w:w="11906" w:h="16838"/>
      <w:pgMar w:top="850" w:right="1417" w:bottom="824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6D8"/>
    <w:rsid w:val="00647CB8"/>
    <w:rsid w:val="0069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6C279"/>
  <w15:docId w15:val="{B9A2E14D-B228-47F7-8248-E8D29081C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B43"/>
    <w:rPr>
      <w:lang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7B43"/>
    <w:pPr>
      <w:keepNext/>
      <w:tabs>
        <w:tab w:val="left" w:pos="10206"/>
      </w:tabs>
      <w:jc w:val="center"/>
      <w:outlineLvl w:val="0"/>
    </w:pPr>
    <w:rPr>
      <w:sz w:val="22"/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5E7B43"/>
    <w:rPr>
      <w:sz w:val="22"/>
      <w:u w:val="single"/>
      <w:lang w:val="de-DE" w:eastAsia="de-DE"/>
    </w:rPr>
  </w:style>
  <w:style w:type="paragraph" w:styleId="ListParagraph">
    <w:name w:val="List Paragraph"/>
    <w:basedOn w:val="Normal"/>
    <w:uiPriority w:val="34"/>
    <w:qFormat/>
    <w:rsid w:val="00D50D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7D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DC0"/>
    <w:rPr>
      <w:rFonts w:ascii="Tahoma" w:hAnsi="Tahoma" w:cs="Tahoma"/>
      <w:sz w:val="16"/>
      <w:szCs w:val="16"/>
      <w:lang w:val="de-DE" w:eastAsia="de-D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4Itx+XBi8h7yS1OybhdVnMBfLQ==">AMUW2mX5qQg0XCr+A6bxuudpDOZTtfpWIg+2fCxI1zMHWmPadmmX1sRW14zryqb0OidrKjJQcvoG/cGbsbYZkkvxSL0Y6LDPVnlmN4HwcPHUNzSDWqlRqU6Aos0CRxC5F7M1CG4a3Uu4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930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Joos</dc:creator>
  <cp:lastModifiedBy>sabin</cp:lastModifiedBy>
  <cp:revision>2</cp:revision>
  <dcterms:created xsi:type="dcterms:W3CDTF">2020-02-24T14:50:00Z</dcterms:created>
  <dcterms:modified xsi:type="dcterms:W3CDTF">2020-02-24T14:50:00Z</dcterms:modified>
</cp:coreProperties>
</file>